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体外循环插管及穿刺附件等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截止时间：2026年3月27日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2026年3月25日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DA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186" w:type="dxa"/>
            <w:vAlign w:val="center"/>
          </w:tcPr>
          <w:p w14:paraId="148272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1E38C6A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C47EB8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1E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1186" w:type="dxa"/>
            <w:shd w:val="clear" w:color="auto" w:fill="auto"/>
            <w:vAlign w:val="center"/>
          </w:tcPr>
          <w:p w14:paraId="3FAA7E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JZ0325-01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5CB9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体外循环插管及穿刺附件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918B5AD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ECMO（体外膜肺氧合）设备配套耗材，体外循环套包模拟患者的人工肺和人工心脏，动静脉插管连接患者血管与ECMO管路，穿刺套包用于经皮穿刺放置上述粗大插管的专用器械包，全套产品配合使用以保障患者维持生命进行体外循环。</w:t>
            </w:r>
          </w:p>
          <w:p w14:paraId="6614E9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D6EE74C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设备名称：体外心肺辅助支持设备</w:t>
            </w:r>
          </w:p>
          <w:p w14:paraId="07E72AC7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生产厂家：迈柯唯心肺医疗责任有限公司 MAQUET Cardiopulmonary GmbH</w:t>
            </w:r>
          </w:p>
          <w:p w14:paraId="2B557124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型号：Rotaflow</w:t>
            </w:r>
          </w:p>
          <w:p w14:paraId="1FF1D7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3、带有Bioline涂层，可连续使用时间约14天；</w:t>
            </w:r>
          </w:p>
          <w:p w14:paraId="2B2317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4、动脉插管、静脉插管及经皮穿刺套包为同一品牌，提供整套解决方案；</w:t>
            </w:r>
          </w:p>
          <w:p w14:paraId="38C01F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5、动脉尺寸包括：13Fr～23Fr(4.3 mm～7.7mm)；</w:t>
            </w:r>
          </w:p>
          <w:p w14:paraId="5F70B1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6、静脉尺寸包括：19Fr～29Fr(6.3 mm～9.7mm)；</w:t>
            </w:r>
          </w:p>
          <w:p w14:paraId="58DB1E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7、动脉插管，静脉插管套管插入长度15～55cm，接头3/8"；</w:t>
            </w:r>
          </w:p>
          <w:p w14:paraId="54AFC4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8、经皮穿刺套包穿刺管尺寸：</w:t>
            </w:r>
          </w:p>
          <w:p w14:paraId="4DBD03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动脉0.038"(0.097cm)x100cm，J头；</w:t>
            </w:r>
          </w:p>
          <w:p w14:paraId="125F6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静脉0.038"(0.097cm)x150cm，J头。</w:t>
            </w:r>
            <w:bookmarkStart w:id="0" w:name="_GoBack"/>
            <w:bookmarkEnd w:id="0"/>
          </w:p>
        </w:tc>
      </w:tr>
      <w:tr w14:paraId="1EDC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186" w:type="dxa"/>
            <w:shd w:val="clear" w:color="auto" w:fill="auto"/>
            <w:vAlign w:val="center"/>
          </w:tcPr>
          <w:p w14:paraId="0451D22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YK0325-01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79F35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一次性使用泪道引流管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8CE8D8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用于泪道狭窄、泪道阻塞、泪小管炎、泪囊炎、泪小管断裂手术等；</w:t>
            </w:r>
          </w:p>
          <w:p w14:paraId="3D3389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2、含有一根泪道引流管及两根泪道探针，泪道引流管材质为硅橡胶；</w:t>
            </w:r>
          </w:p>
          <w:p w14:paraId="414836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3、提供不需要牵引钩的一次性使用泪道引流管；</w:t>
            </w:r>
          </w:p>
          <w:p w14:paraId="0FC0A8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4、提供需要牵引钩的一次性使用泪道引流管。</w:t>
            </w:r>
          </w:p>
        </w:tc>
      </w:tr>
    </w:tbl>
    <w:p w14:paraId="38C84FC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3DE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062E949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56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7889E98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EE7F66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046F4E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BBF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186" w:type="dxa"/>
            <w:shd w:val="clear" w:color="auto" w:fill="auto"/>
            <w:vAlign w:val="center"/>
          </w:tcPr>
          <w:p w14:paraId="6711E9A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XW0320-01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C4552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主动脉带瓣管道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CB128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</w:t>
            </w:r>
            <w:r>
              <w:rPr>
                <w:rFonts w:hint="default" w:eastAsia="宋体"/>
                <w:lang w:val="en-US" w:eastAsia="zh-CN"/>
              </w:rPr>
              <w:t>需替换的主动脉瓣膜和升主动脉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13AF8EB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2、由聚酯纤维编织人工血管和机械心脏瓣膜组合缝制而成；</w:t>
            </w:r>
          </w:p>
          <w:p w14:paraId="102D106C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3、</w:t>
            </w:r>
            <w:r>
              <w:rPr>
                <w:rFonts w:hint="default" w:ascii="仿宋_GB2312" w:hAnsi="仿宋_GB2312" w:eastAsia="宋体" w:cs="仿宋_GB2312"/>
                <w:kern w:val="0"/>
                <w:sz w:val="22"/>
                <w:szCs w:val="22"/>
                <w:lang w:val="en-US" w:eastAsia="zh-CN" w:bidi="zh-CN"/>
              </w:rPr>
              <w:t>血管长度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约12cm；</w:t>
            </w:r>
          </w:p>
          <w:p w14:paraId="11527C20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4、组织瓣环直径：19～33mm；</w:t>
            </w:r>
          </w:p>
          <w:p w14:paraId="266681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zh-CN"/>
              </w:rPr>
              <w:t>5、带瓣管道直径：20～34mm；</w:t>
            </w:r>
          </w:p>
        </w:tc>
      </w:tr>
    </w:tbl>
    <w:p w14:paraId="7F938FE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BE8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A1AAE3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5748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947EFC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7D6E686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E58BBE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12F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186" w:type="dxa"/>
            <w:shd w:val="clear" w:color="auto" w:fill="auto"/>
            <w:vAlign w:val="center"/>
          </w:tcPr>
          <w:p w14:paraId="2E5EBDE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JY0312-01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62A56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肌酸激酶同工酶（CKMB）检测试剂盒（化学发光法）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4C65C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1、用于体外定量检测肌酸激酶同工酶，辅助诊断心肌损伤；用于鉴别活性法检测CKMB的假阳性；</w:t>
            </w:r>
          </w:p>
          <w:p w14:paraId="3E649A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E0247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/>
                <w:lang w:val="en-US" w:eastAsia="zh-CN"/>
              </w:rPr>
              <w:t>全自动化学发光分析仪</w:t>
            </w:r>
          </w:p>
          <w:p w14:paraId="56DD5A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贝克曼</w:t>
            </w:r>
          </w:p>
          <w:p w14:paraId="5B3CAE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DXI800</w:t>
            </w:r>
          </w:p>
          <w:p w14:paraId="610AE3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3、化学发光法检测，可定量范围需包含0.1～300ng/mL；</w:t>
            </w:r>
          </w:p>
        </w:tc>
      </w:tr>
    </w:tbl>
    <w:p w14:paraId="45DF83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8EC22F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3F3B26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85CC98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FA723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EE1568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F7572A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5A5084B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E0D37D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0EE270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766E0AB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FFC6AB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D1EB5CC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358529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35BBBF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9153E0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025C9CB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4AE22E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0D695DC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3EECC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C8B1B82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0FA697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AE4BA7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4C5329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A0B244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F33617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63D1C94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0D41CD5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EADB42A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3FBBAE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5CC67"/>
    <w:multiLevelType w:val="singleLevel"/>
    <w:tmpl w:val="72C5CC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349</Words>
  <Characters>376</Characters>
  <Lines>0</Lines>
  <Paragraphs>0</Paragraphs>
  <TotalTime>5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2026-03-25T08:39:50Z</cp:lastPrinted>
  <dcterms:modified xsi:type="dcterms:W3CDTF">2026-03-25T09:01:05Z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