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88F73A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sz w:val="36"/>
          <w:szCs w:val="36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36"/>
          <w:szCs w:val="36"/>
        </w:rPr>
        <w:t>石家庄市人民医院</w:t>
      </w:r>
    </w:p>
    <w:p w14:paraId="377E0C8C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kern w:val="36"/>
          <w:sz w:val="36"/>
          <w:szCs w:val="36"/>
          <w:lang w:val="en-US" w:eastAsia="zh-CN" w:bidi="ar-SA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kern w:val="36"/>
          <w:sz w:val="36"/>
          <w:szCs w:val="36"/>
          <w:lang w:val="en-US" w:eastAsia="zh-CN" w:bidi="ar-SA"/>
        </w:rPr>
        <w:t>关于公开征集雾霾健康宣教品服务商的通知</w:t>
      </w:r>
    </w:p>
    <w:p w14:paraId="12D76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0" w:firstLineChars="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5C1A61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为进一步推进雾霾健康科普宣传工作，提升公众雾霾防护健康意识，我院拟公开征集雾霾健康科普宣教品雾霾口罩设计及制作服务商，现将相关事项通知如下：</w:t>
      </w:r>
    </w:p>
    <w:p w14:paraId="38D35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firstLine="60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sz w:val="30"/>
          <w:szCs w:val="30"/>
        </w:rPr>
      </w:pPr>
      <w:bookmarkStart w:id="0" w:name="heading_0"/>
      <w:r>
        <w:rPr>
          <w:rFonts w:hint="eastAsia" w:ascii="黑体" w:hAnsi="黑体" w:eastAsia="黑体" w:cs="黑体"/>
          <w:b w:val="0"/>
          <w:bCs/>
          <w:sz w:val="30"/>
          <w:szCs w:val="30"/>
        </w:rPr>
        <w:t>一、</w:t>
      </w:r>
      <w:bookmarkEnd w:id="0"/>
      <w:r>
        <w:rPr>
          <w:rFonts w:hint="eastAsia" w:ascii="黑体" w:hAnsi="黑体" w:eastAsia="黑体" w:cs="黑体"/>
          <w:b w:val="0"/>
          <w:bCs/>
          <w:sz w:val="30"/>
          <w:szCs w:val="30"/>
        </w:rPr>
        <w:t>服务内容</w:t>
      </w:r>
    </w:p>
    <w:p w14:paraId="2D3FC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firstLine="600" w:firstLineChars="200"/>
        <w:jc w:val="left"/>
        <w:textAlignment w:val="auto"/>
        <w:outlineLvl w:val="1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1" w:name="heading_1"/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本次征集服务商需完成雾霾健康科普宣教口罩的专属设计、批量制作、成品交付全流程服务，口罩需同时满足雾霾防护、日常防晒、健康科普宣传三大核心功能。</w:t>
      </w:r>
    </w:p>
    <w:p w14:paraId="73A8D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firstLine="600" w:firstLineChars="200"/>
        <w:jc w:val="left"/>
        <w:textAlignment w:val="auto"/>
        <w:outlineLvl w:val="1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规格：成人通用款，独立包装，干净卫生，便于携带与分发。数量：暂定2000只，最终数量以双方签订合同为准。</w:t>
      </w:r>
    </w:p>
    <w:p w14:paraId="32F2A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firstLine="60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sz w:val="30"/>
          <w:szCs w:val="30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</w:rPr>
        <w:t>二、服务商资格要求</w:t>
      </w:r>
      <w:bookmarkEnd w:id="1"/>
    </w:p>
    <w:p w14:paraId="66C033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1.具有独立法人资格，持有有效的营业执照、税务登记证、组织机构代码证（或三证合一证书），经营范围包含设计制作、医疗器械生产（如需）等相关内容，具备合法经营资质。</w:t>
      </w:r>
    </w:p>
    <w:p w14:paraId="497F4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2.拥有品牌口罩的授权资质，能够保证产品质量符合国家及行业相关标准。</w:t>
      </w:r>
    </w:p>
    <w:p w14:paraId="5A184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3.能够开具合法有效的增值税发票。</w:t>
      </w:r>
    </w:p>
    <w:p w14:paraId="7DA71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4.依法诚信经营，无重大违法违规记录。</w:t>
      </w:r>
    </w:p>
    <w:p w14:paraId="51263AF8">
      <w:pPr>
        <w:keepNext w:val="0"/>
        <w:keepLines w:val="0"/>
        <w:pageBreakBefore w:val="0"/>
        <w:numPr>
          <w:ilvl w:val="0"/>
          <w:numId w:val="0"/>
        </w:numPr>
        <w:tabs>
          <w:tab w:val="left" w:pos="6000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00" w:firstLineChars="200"/>
        <w:jc w:val="both"/>
        <w:textAlignment w:val="auto"/>
        <w:rPr>
          <w:rFonts w:hint="default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三、材料提供</w:t>
      </w:r>
    </w:p>
    <w:p w14:paraId="31F442D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意向的服务商报名需携带以下材料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1.供货商相关资质；2.近2年健康类宣传品设计制作案例（附样稿或图片）；3.供货商报价单（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加盖公章</w:t>
      </w: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）。</w:t>
      </w:r>
    </w:p>
    <w:p w14:paraId="229EFEDC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四、报名时间地点</w:t>
      </w:r>
    </w:p>
    <w:p w14:paraId="35B320F4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交资料截止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时间：202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13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日</w:t>
      </w:r>
    </w:p>
    <w:p w14:paraId="6FCFCA8E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报名地址：石家庄市长安区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范西路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36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号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石家庄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市人民医院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三楼行政办公区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312室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公共卫生科</w:t>
      </w:r>
    </w:p>
    <w:p w14:paraId="268F4FE3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询价时间地址另行通知。</w:t>
      </w:r>
    </w:p>
    <w:p w14:paraId="7477A128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default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联系电话：</w:t>
      </w:r>
      <w:r>
        <w:rPr>
          <w:rFonts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0311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-</w:t>
      </w:r>
      <w:r>
        <w:rPr>
          <w:rFonts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8091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5318</w:t>
      </w:r>
      <w:bookmarkStart w:id="2" w:name="_GoBack"/>
      <w:bookmarkEnd w:id="2"/>
    </w:p>
    <w:p w14:paraId="629045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textAlignment w:val="auto"/>
        <w:rPr>
          <w:rFonts w:ascii="仿宋" w:hAnsi="仿宋" w:eastAsia="仿宋"/>
          <w:sz w:val="30"/>
          <w:szCs w:val="30"/>
        </w:rPr>
      </w:pPr>
    </w:p>
    <w:p w14:paraId="192B079E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仿宋" w:hAnsi="仿宋" w:eastAsia="仿宋"/>
          <w:b w:val="0"/>
          <w:sz w:val="30"/>
          <w:szCs w:val="30"/>
          <w:lang w:eastAsia="zh-CN"/>
        </w:rPr>
      </w:pPr>
      <w:r>
        <w:rPr>
          <w:rFonts w:hint="eastAsia" w:ascii="仿宋" w:hAnsi="仿宋" w:eastAsia="仿宋"/>
          <w:b w:val="0"/>
          <w:sz w:val="30"/>
          <w:szCs w:val="30"/>
        </w:rPr>
        <w:t xml:space="preserve">                                </w:t>
      </w:r>
      <w:r>
        <w:rPr>
          <w:rFonts w:hint="eastAsia" w:ascii="仿宋" w:hAnsi="仿宋" w:eastAsia="仿宋"/>
          <w:b w:val="0"/>
          <w:sz w:val="30"/>
          <w:szCs w:val="30"/>
          <w:lang w:eastAsia="zh-CN"/>
        </w:rPr>
        <w:t>公共卫生科</w:t>
      </w:r>
    </w:p>
    <w:p w14:paraId="68DC272E"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750" w:firstLineChars="250"/>
        <w:textAlignment w:val="auto"/>
        <w:rPr>
          <w:rFonts w:ascii="仿宋" w:hAnsi="仿宋" w:eastAsia="仿宋"/>
          <w:b w:val="0"/>
          <w:sz w:val="30"/>
          <w:szCs w:val="30"/>
        </w:rPr>
      </w:pPr>
      <w:r>
        <w:rPr>
          <w:rFonts w:hint="eastAsia" w:ascii="仿宋" w:hAnsi="仿宋" w:eastAsia="仿宋"/>
          <w:b w:val="0"/>
          <w:sz w:val="30"/>
          <w:szCs w:val="30"/>
        </w:rPr>
        <w:t xml:space="preserve">                              202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b w:val="0"/>
          <w:sz w:val="30"/>
          <w:szCs w:val="30"/>
        </w:rPr>
        <w:t>年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/>
          <w:b w:val="0"/>
          <w:sz w:val="30"/>
          <w:szCs w:val="30"/>
        </w:rPr>
        <w:t>月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b w:val="0"/>
          <w:sz w:val="30"/>
          <w:szCs w:val="30"/>
        </w:rPr>
        <w:t>日</w:t>
      </w:r>
    </w:p>
    <w:p w14:paraId="59CC9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/>
        <w:jc w:val="left"/>
        <w:textAlignment w:val="auto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51122AE-10FE-488E-B10C-D27E44FDA46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C0FE59C8-3DB0-46CB-AF41-5F0AF7EDF0C9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B7B5D478-BD28-4006-AC10-B029A177290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489AC142-5680-4168-9163-FBBF41551CD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3FC37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1B2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110579"/>
    <w:rsid w:val="29D86924"/>
    <w:rsid w:val="4967336A"/>
    <w:rsid w:val="56810DE5"/>
    <w:rsid w:val="589A41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537</Words>
  <Characters>569</Characters>
  <TotalTime>1608</TotalTime>
  <ScaleCrop>false</ScaleCrop>
  <LinksUpToDate>false</LinksUpToDate>
  <CharactersWithSpaces>631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2026-03-17T03:33:00Z</dcterms:created>
  <dc:creator>Apache POI</dc:creator>
  <cp:lastModifiedBy>Vk~</cp:lastModifiedBy>
  <cp:lastPrinted>2026-03-31T08:06:00Z</cp:lastPrinted>
  <dcterms:modified xsi:type="dcterms:W3CDTF">2026-04-09T09:10:29Z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eyJoZGlkIjoiZjJkODc0ZTQzNmU4YWNmMTMyODk3YWY1MTgwNWUzY2EiLCJ1c2VySWQiOiI0NjA5NTY4MDEifQ==</vt:lpwstr>
  </property>
  <property fmtid="{D5CDD505-2E9C-101B-9397-08002B2CF9AE}" pid="3" name="KSOProductBuildVer">
    <vt:lpwstr>2052-12.1.0.25225</vt:lpwstr>
  </property>
  <property fmtid="{D5CDD505-2E9C-101B-9397-08002B2CF9AE}" pid="4" name="ICV">
    <vt:lpwstr>BFF729309856437190A3BA0286E63C16_13</vt:lpwstr>
  </property>
</Properties>
</file>